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83B714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left="0" w:right="0" w:firstLine="643" w:firstLineChars="200"/>
        <w:jc w:val="center"/>
        <w:textAlignment w:val="auto"/>
        <w:rPr>
          <w:rStyle w:val="7"/>
          <w:rFonts w:hint="default" w:ascii="Times New Roman" w:hAnsi="Times New Roman" w:eastAsia="黑体" w:cs="Times New Roman"/>
          <w:b/>
          <w:bCs w:val="0"/>
          <w:i w:val="0"/>
          <w:iCs w:val="0"/>
          <w:caps w:val="0"/>
          <w:color w:val="404040"/>
          <w:spacing w:val="0"/>
          <w:sz w:val="32"/>
          <w:szCs w:val="32"/>
          <w:u w:val="none"/>
        </w:rPr>
      </w:pPr>
      <w:r>
        <w:rPr>
          <w:rStyle w:val="7"/>
          <w:rFonts w:hint="default" w:ascii="Times New Roman" w:hAnsi="Times New Roman" w:eastAsia="黑体" w:cs="Times New Roman"/>
          <w:b/>
          <w:bCs w:val="0"/>
          <w:i w:val="0"/>
          <w:iCs w:val="0"/>
          <w:caps w:val="0"/>
          <w:color w:val="404040"/>
          <w:spacing w:val="0"/>
          <w:sz w:val="32"/>
          <w:szCs w:val="32"/>
          <w:u w:val="none"/>
        </w:rPr>
        <w:t>Pre-Defense Management System User Manual</w:t>
      </w:r>
    </w:p>
    <w:p w14:paraId="2E8DF39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left="0" w:right="0" w:firstLine="643" w:firstLineChars="200"/>
        <w:jc w:val="center"/>
        <w:textAlignment w:val="auto"/>
        <w:rPr>
          <w:rStyle w:val="7"/>
          <w:rFonts w:hint="default" w:ascii="Times New Roman" w:hAnsi="Times New Roman" w:eastAsia="黑体" w:cs="Times New Roman"/>
          <w:b/>
          <w:bCs w:val="0"/>
          <w:i w:val="0"/>
          <w:iCs w:val="0"/>
          <w:caps w:val="0"/>
          <w:color w:val="404040"/>
          <w:spacing w:val="0"/>
          <w:sz w:val="32"/>
          <w:szCs w:val="32"/>
          <w:u w:val="none"/>
        </w:rPr>
      </w:pPr>
    </w:p>
    <w:p w14:paraId="0F42BAA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left="0" w:right="0" w:firstLine="0" w:firstLineChars="0"/>
        <w:textAlignment w:val="auto"/>
        <w:rPr>
          <w:rFonts w:hint="default" w:ascii="Times New Roman" w:hAnsi="Times New Roman" w:cs="Times New Roman" w:eastAsiaTheme="minorEastAsia"/>
          <w:b w:val="0"/>
          <w:bCs/>
          <w:i w:val="0"/>
          <w:iCs w:val="0"/>
          <w:caps w:val="0"/>
          <w:color w:val="404040"/>
          <w:spacing w:val="0"/>
          <w:sz w:val="22"/>
          <w:szCs w:val="22"/>
          <w:u w:val="none"/>
        </w:rPr>
      </w:pPr>
      <w:r>
        <w:rPr>
          <w:rFonts w:hint="default" w:ascii="Times New Roman" w:hAnsi="Times New Roman" w:cs="Times New Roman" w:eastAsiaTheme="minorEastAsia"/>
          <w:b w:val="0"/>
          <w:bCs/>
          <w:i w:val="0"/>
          <w:iCs w:val="0"/>
          <w:caps w:val="0"/>
          <w:color w:val="404040"/>
          <w:spacing w:val="0"/>
          <w:sz w:val="22"/>
          <w:szCs w:val="22"/>
          <w:u w:val="none"/>
        </w:rPr>
        <w:t>Students shall submit pre-defense applications according to the initialization settings of the management portal. This application can link to the thesis proposal results and determine eligibility for formal defense.</w:t>
      </w:r>
    </w:p>
    <w:p w14:paraId="4EB3C39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left="0" w:right="0" w:firstLine="0" w:firstLineChars="0"/>
        <w:textAlignment w:val="auto"/>
        <w:rPr>
          <w:rFonts w:hint="default" w:ascii="Times New Roman" w:hAnsi="Times New Roman" w:cs="Times New Roman" w:eastAsiaTheme="minorEastAsia"/>
          <w:b w:val="0"/>
          <w:bCs/>
          <w:i w:val="0"/>
          <w:iCs w:val="0"/>
          <w:caps w:val="0"/>
          <w:color w:val="404040"/>
          <w:spacing w:val="0"/>
          <w:sz w:val="22"/>
          <w:szCs w:val="22"/>
          <w:u w:val="none"/>
        </w:rPr>
      </w:pPr>
    </w:p>
    <w:p w14:paraId="623F79D1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left="0" w:firstLine="0" w:firstLineChars="0"/>
        <w:textAlignment w:val="auto"/>
        <w:rPr>
          <w:rStyle w:val="7"/>
          <w:rFonts w:hint="default" w:ascii="Times New Roman" w:hAnsi="Times New Roman" w:cs="Times New Roman" w:eastAsiaTheme="minorEastAsia"/>
          <w:b w:val="0"/>
          <w:bCs/>
          <w:i w:val="0"/>
          <w:iCs w:val="0"/>
          <w:caps w:val="0"/>
          <w:color w:val="404040"/>
          <w:spacing w:val="0"/>
          <w:sz w:val="22"/>
          <w:szCs w:val="22"/>
          <w:u w:val="none"/>
        </w:rPr>
      </w:pPr>
      <w:r>
        <w:rPr>
          <w:rStyle w:val="7"/>
          <w:rFonts w:hint="default" w:ascii="Times New Roman" w:hAnsi="Times New Roman" w:cs="Times New Roman" w:eastAsiaTheme="minorEastAsia"/>
          <w:b w:val="0"/>
          <w:bCs/>
          <w:i w:val="0"/>
          <w:iCs w:val="0"/>
          <w:caps w:val="0"/>
          <w:color w:val="404040"/>
          <w:spacing w:val="0"/>
          <w:sz w:val="22"/>
          <w:szCs w:val="22"/>
          <w:u w:val="none"/>
        </w:rPr>
        <w:t>Initial Application Page for Students</w:t>
      </w:r>
    </w:p>
    <w:p w14:paraId="15E91D1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left="0" w:firstLine="0" w:firstLineChars="0"/>
        <w:textAlignment w:val="auto"/>
        <w:rPr>
          <w:rFonts w:hint="default" w:ascii="Times New Roman" w:hAnsi="Times New Roman" w:cs="Times New Roman" w:eastAsiaTheme="minorEastAsia"/>
          <w:b w:val="0"/>
          <w:bCs/>
          <w:i w:val="0"/>
          <w:iCs w:val="0"/>
          <w:caps w:val="0"/>
          <w:color w:val="404040"/>
          <w:spacing w:val="0"/>
          <w:sz w:val="22"/>
          <w:szCs w:val="22"/>
          <w:u w:val="none"/>
        </w:rPr>
      </w:pPr>
      <w:r>
        <w:rPr>
          <w:rFonts w:hint="default" w:ascii="Times New Roman" w:hAnsi="Times New Roman" w:cs="Times New Roman"/>
          <w:b w:val="0"/>
          <w:bCs/>
          <w:i w:val="0"/>
          <w:iCs w:val="0"/>
          <w:caps w:val="0"/>
          <w:color w:val="404040"/>
          <w:spacing w:val="0"/>
          <w:sz w:val="22"/>
          <w:szCs w:val="22"/>
          <w:u w:val="none"/>
          <w:lang w:val="en-US" w:eastAsia="zh-CN"/>
        </w:rPr>
        <w:t>U</w:t>
      </w:r>
      <w:r>
        <w:rPr>
          <w:rFonts w:hint="default" w:ascii="Times New Roman" w:hAnsi="Times New Roman" w:cs="Times New Roman" w:eastAsiaTheme="minorEastAsia"/>
          <w:b w:val="0"/>
          <w:bCs/>
          <w:i w:val="0"/>
          <w:iCs w:val="0"/>
          <w:caps w:val="0"/>
          <w:color w:val="404040"/>
          <w:spacing w:val="0"/>
          <w:sz w:val="22"/>
          <w:szCs w:val="22"/>
          <w:u w:val="none"/>
        </w:rPr>
        <w:t>pload the </w:t>
      </w:r>
      <w:r>
        <w:rPr>
          <w:rStyle w:val="7"/>
          <w:rFonts w:hint="default" w:ascii="Times New Roman" w:hAnsi="Times New Roman" w:cs="Times New Roman" w:eastAsiaTheme="minorEastAsia"/>
          <w:b w:val="0"/>
          <w:bCs/>
          <w:i w:val="0"/>
          <w:iCs w:val="0"/>
          <w:caps w:val="0"/>
          <w:color w:val="404040"/>
          <w:spacing w:val="0"/>
          <w:sz w:val="22"/>
          <w:szCs w:val="22"/>
          <w:u w:val="none"/>
        </w:rPr>
        <w:t>Application Form for Doctoral Dissertation Pre-Defense</w:t>
      </w:r>
      <w:r>
        <w:rPr>
          <w:rFonts w:hint="default" w:ascii="Times New Roman" w:hAnsi="Times New Roman" w:cs="Times New Roman" w:eastAsiaTheme="minorEastAsia"/>
          <w:b w:val="0"/>
          <w:bCs/>
          <w:i w:val="0"/>
          <w:iCs w:val="0"/>
          <w:caps w:val="0"/>
          <w:color w:val="404040"/>
          <w:spacing w:val="0"/>
          <w:sz w:val="22"/>
          <w:szCs w:val="22"/>
          <w:u w:val="none"/>
        </w:rPr>
        <w:t>, enter</w:t>
      </w:r>
      <w:r>
        <w:rPr>
          <w:rFonts w:hint="default" w:ascii="Times New Roman" w:hAnsi="Times New Roman" w:cs="Times New Roman"/>
          <w:b w:val="0"/>
          <w:bCs/>
          <w:i w:val="0"/>
          <w:iCs w:val="0"/>
          <w:caps w:val="0"/>
          <w:color w:val="404040"/>
          <w:spacing w:val="0"/>
          <w:sz w:val="22"/>
          <w:szCs w:val="22"/>
          <w:u w:val="none"/>
          <w:lang w:val="en-US"/>
        </w:rPr>
        <w:t xml:space="preserve"> </w:t>
      </w:r>
      <w:r>
        <w:rPr>
          <w:rFonts w:hint="default" w:ascii="Times New Roman" w:hAnsi="Times New Roman" w:cs="Times New Roman" w:eastAsiaTheme="minorEastAsia"/>
          <w:b w:val="0"/>
          <w:bCs/>
          <w:i w:val="0"/>
          <w:iCs w:val="0"/>
          <w:caps w:val="0"/>
          <w:color w:val="404040"/>
          <w:spacing w:val="0"/>
          <w:sz w:val="22"/>
          <w:szCs w:val="22"/>
          <w:u w:val="none"/>
        </w:rPr>
        <w:t>the dissertation title and attachments, then click "Submit."</w:t>
      </w:r>
    </w:p>
    <w:p w14:paraId="7399581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left="0" w:firstLine="0" w:firstLineChars="0"/>
        <w:textAlignment w:val="auto"/>
        <w:rPr>
          <w:rFonts w:hint="default" w:ascii="Times New Roman" w:hAnsi="Times New Roman" w:cs="Times New Roman" w:eastAsiaTheme="minorEastAsia"/>
          <w:b w:val="0"/>
          <w:bCs/>
          <w:i w:val="0"/>
          <w:iCs w:val="0"/>
          <w:caps w:val="0"/>
          <w:color w:val="404040"/>
          <w:spacing w:val="0"/>
          <w:sz w:val="22"/>
          <w:szCs w:val="22"/>
          <w:u w:val="none"/>
        </w:rPr>
      </w:pPr>
    </w:p>
    <w:p w14:paraId="2ACB00D8"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left="0" w:leftChars="0" w:right="0" w:firstLine="0" w:firstLineChars="0"/>
        <w:textAlignment w:val="auto"/>
        <w:rPr>
          <w:rStyle w:val="7"/>
          <w:rFonts w:hint="default" w:ascii="Times New Roman" w:hAnsi="Times New Roman" w:cs="Times New Roman" w:eastAsiaTheme="minorEastAsia"/>
          <w:b w:val="0"/>
          <w:bCs/>
          <w:i w:val="0"/>
          <w:iCs w:val="0"/>
          <w:caps w:val="0"/>
          <w:color w:val="404040"/>
          <w:spacing w:val="0"/>
          <w:sz w:val="22"/>
          <w:szCs w:val="22"/>
          <w:u w:val="none"/>
        </w:rPr>
      </w:pPr>
      <w:r>
        <w:rPr>
          <w:rStyle w:val="7"/>
          <w:rFonts w:hint="default" w:ascii="Times New Roman" w:hAnsi="Times New Roman" w:cs="Times New Roman" w:eastAsiaTheme="minorEastAsia"/>
          <w:b w:val="0"/>
          <w:bCs/>
          <w:i w:val="0"/>
          <w:iCs w:val="0"/>
          <w:caps w:val="0"/>
          <w:color w:val="404040"/>
          <w:spacing w:val="0"/>
          <w:sz w:val="22"/>
          <w:szCs w:val="22"/>
          <w:u w:val="none"/>
        </w:rPr>
        <w:t>Modifying Applications in Unreviewed Status</w:t>
      </w:r>
    </w:p>
    <w:p w14:paraId="03304A87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left="0" w:leftChars="0" w:right="0" w:rightChars="0" w:firstLine="0" w:firstLineChars="0"/>
        <w:textAlignment w:val="auto"/>
        <w:rPr>
          <w:rFonts w:hint="default" w:ascii="Times New Roman" w:hAnsi="Times New Roman" w:cs="Times New Roman" w:eastAsiaTheme="minorEastAsia"/>
          <w:b w:val="0"/>
          <w:bCs/>
          <w:i w:val="0"/>
          <w:iCs w:val="0"/>
          <w:caps w:val="0"/>
          <w:color w:val="404040"/>
          <w:spacing w:val="0"/>
          <w:sz w:val="22"/>
          <w:szCs w:val="22"/>
          <w:u w:val="none"/>
        </w:rPr>
      </w:pPr>
      <w:r>
        <w:rPr>
          <w:rFonts w:hint="default" w:ascii="Times New Roman" w:hAnsi="Times New Roman" w:cs="Times New Roman"/>
          <w:b w:val="0"/>
          <w:bCs/>
          <w:i w:val="0"/>
          <w:iCs w:val="0"/>
          <w:caps w:val="0"/>
          <w:color w:val="404040"/>
          <w:spacing w:val="0"/>
          <w:sz w:val="22"/>
          <w:szCs w:val="22"/>
          <w:u w:val="none"/>
          <w:lang w:val="en-US" w:eastAsia="zh-CN"/>
        </w:rPr>
        <w:t>T</w:t>
      </w:r>
      <w:r>
        <w:rPr>
          <w:rFonts w:hint="default" w:ascii="Times New Roman" w:hAnsi="Times New Roman" w:cs="Times New Roman" w:eastAsiaTheme="minorEastAsia"/>
          <w:b w:val="0"/>
          <w:bCs/>
          <w:i w:val="0"/>
          <w:iCs w:val="0"/>
          <w:caps w:val="0"/>
          <w:color w:val="404040"/>
          <w:spacing w:val="0"/>
          <w:sz w:val="22"/>
          <w:szCs w:val="22"/>
          <w:u w:val="none"/>
        </w:rPr>
        <w:t>he pre-defense application can be edited repeatedly while in "unreviewed" status.</w:t>
      </w:r>
    </w:p>
    <w:p w14:paraId="6AD5BF95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left="0" w:leftChars="0" w:right="0" w:rightChars="0" w:firstLine="0" w:firstLineChars="0"/>
        <w:textAlignment w:val="auto"/>
        <w:rPr>
          <w:rFonts w:hint="default" w:ascii="Times New Roman" w:hAnsi="Times New Roman" w:cs="Times New Roman" w:eastAsiaTheme="minorEastAsia"/>
          <w:b w:val="0"/>
          <w:bCs/>
          <w:i w:val="0"/>
          <w:iCs w:val="0"/>
          <w:caps w:val="0"/>
          <w:color w:val="404040"/>
          <w:spacing w:val="0"/>
          <w:sz w:val="22"/>
          <w:szCs w:val="22"/>
          <w:u w:val="none"/>
        </w:rPr>
      </w:pPr>
      <w:r>
        <w:rPr>
          <w:rFonts w:hint="default" w:ascii="Times New Roman" w:hAnsi="Times New Roman" w:cs="Times New Roman" w:eastAsiaTheme="minorEastAsia"/>
          <w:b w:val="0"/>
          <w:bCs/>
          <w:i w:val="0"/>
          <w:iCs w:val="0"/>
          <w:caps w:val="0"/>
          <w:color w:val="404040"/>
          <w:spacing w:val="0"/>
          <w:sz w:val="22"/>
          <w:szCs w:val="22"/>
          <w:u w:val="none"/>
        </w:rPr>
        <w:br w:type="textWrapping"/>
      </w:r>
      <w:r>
        <w:rPr>
          <w:rFonts w:hint="default" w:ascii="Times New Roman" w:hAnsi="Times New Roman" w:cs="Times New Roman"/>
          <w:b w:val="0"/>
          <w:bCs/>
          <w:i w:val="0"/>
          <w:iCs w:val="0"/>
          <w:caps w:val="0"/>
          <w:color w:val="404040"/>
          <w:spacing w:val="0"/>
          <w:sz w:val="22"/>
          <w:szCs w:val="22"/>
          <w:u w:val="none"/>
          <w:lang w:val="en-US"/>
        </w:rPr>
        <w:t>3</w:t>
      </w:r>
      <w:r>
        <w:rPr>
          <w:rFonts w:hint="default" w:ascii="Times New Roman" w:hAnsi="Times New Roman" w:cs="Times New Roman"/>
          <w:b w:val="0"/>
          <w:bCs/>
          <w:i w:val="0"/>
          <w:iCs w:val="0"/>
          <w:caps w:val="0"/>
          <w:color w:val="404040"/>
          <w:spacing w:val="0"/>
          <w:sz w:val="22"/>
          <w:szCs w:val="22"/>
          <w:u w:val="none"/>
          <w:lang w:val="en-US" w:eastAsia="zh-CN"/>
        </w:rPr>
        <w:t>、</w:t>
      </w:r>
      <w:r>
        <w:rPr>
          <w:rStyle w:val="7"/>
          <w:rFonts w:hint="default" w:ascii="Times New Roman" w:hAnsi="Times New Roman" w:cs="Times New Roman" w:eastAsiaTheme="minorEastAsia"/>
          <w:b w:val="0"/>
          <w:bCs/>
          <w:i w:val="0"/>
          <w:iCs w:val="0"/>
          <w:caps w:val="0"/>
          <w:color w:val="404040"/>
          <w:spacing w:val="0"/>
          <w:sz w:val="22"/>
          <w:szCs w:val="22"/>
          <w:u w:val="none"/>
        </w:rPr>
        <w:t>Post-Application Review Process</w:t>
      </w:r>
      <w:r>
        <w:rPr>
          <w:rFonts w:hint="default" w:ascii="Times New Roman" w:hAnsi="Times New Roman" w:cs="Times New Roman" w:eastAsiaTheme="minorEastAsia"/>
          <w:b w:val="0"/>
          <w:bCs/>
          <w:i w:val="0"/>
          <w:iCs w:val="0"/>
          <w:caps w:val="0"/>
          <w:color w:val="404040"/>
          <w:spacing w:val="0"/>
          <w:sz w:val="22"/>
          <w:szCs w:val="22"/>
          <w:u w:val="none"/>
        </w:rPr>
        <w:br w:type="textWrapping"/>
      </w:r>
      <w:r>
        <w:rPr>
          <w:rFonts w:hint="default" w:ascii="Times New Roman" w:hAnsi="Times New Roman" w:cs="Times New Roman" w:eastAsiaTheme="minorEastAsia"/>
          <w:b w:val="0"/>
          <w:bCs/>
          <w:i w:val="0"/>
          <w:iCs w:val="0"/>
          <w:caps w:val="0"/>
          <w:color w:val="404040"/>
          <w:spacing w:val="0"/>
          <w:sz w:val="22"/>
          <w:szCs w:val="22"/>
          <w:u w:val="none"/>
        </w:rPr>
        <w:t>After submission, the application is reviewed by the administrative department. </w:t>
      </w:r>
      <w:bookmarkStart w:id="0" w:name="_GoBack"/>
      <w:bookmarkEnd w:id="0"/>
      <w:r>
        <w:rPr>
          <w:rStyle w:val="7"/>
          <w:rFonts w:hint="default" w:ascii="Times New Roman" w:hAnsi="Times New Roman" w:cs="Times New Roman" w:eastAsiaTheme="minorEastAsia"/>
          <w:b w:val="0"/>
          <w:bCs/>
          <w:i w:val="0"/>
          <w:iCs w:val="0"/>
          <w:caps w:val="0"/>
          <w:color w:val="404040"/>
          <w:spacing w:val="0"/>
          <w:sz w:val="22"/>
          <w:szCs w:val="22"/>
          <w:u w:val="none"/>
        </w:rPr>
        <w:t>T</w:t>
      </w:r>
      <w:r>
        <w:rPr>
          <w:rStyle w:val="7"/>
          <w:rFonts w:hint="default" w:ascii="Times New Roman" w:hAnsi="Times New Roman" w:cs="Times New Roman"/>
          <w:b w:val="0"/>
          <w:bCs/>
          <w:i w:val="0"/>
          <w:iCs w:val="0"/>
          <w:caps w:val="0"/>
          <w:color w:val="404040"/>
          <w:spacing w:val="0"/>
          <w:sz w:val="22"/>
          <w:szCs w:val="22"/>
          <w:u w:val="none"/>
          <w:lang w:val="en-US"/>
        </w:rPr>
        <w:t>wo</w:t>
      </w:r>
      <w:r>
        <w:rPr>
          <w:rStyle w:val="7"/>
          <w:rFonts w:hint="default" w:ascii="Times New Roman" w:hAnsi="Times New Roman" w:cs="Times New Roman" w:eastAsiaTheme="minorEastAsia"/>
          <w:b w:val="0"/>
          <w:bCs/>
          <w:i w:val="0"/>
          <w:iCs w:val="0"/>
          <w:caps w:val="0"/>
          <w:color w:val="404040"/>
          <w:spacing w:val="0"/>
          <w:sz w:val="22"/>
          <w:szCs w:val="22"/>
          <w:u w:val="none"/>
        </w:rPr>
        <w:t xml:space="preserve"> possible outcomes</w:t>
      </w:r>
      <w:r>
        <w:rPr>
          <w:rFonts w:hint="default" w:ascii="Times New Roman" w:hAnsi="Times New Roman" w:cs="Times New Roman" w:eastAsiaTheme="minorEastAsia"/>
          <w:b w:val="0"/>
          <w:bCs/>
          <w:i w:val="0"/>
          <w:iCs w:val="0"/>
          <w:caps w:val="0"/>
          <w:color w:val="404040"/>
          <w:spacing w:val="0"/>
          <w:sz w:val="22"/>
          <w:szCs w:val="22"/>
          <w:u w:val="none"/>
        </w:rPr>
        <w:t>: </w:t>
      </w:r>
      <w:r>
        <w:rPr>
          <w:rStyle w:val="8"/>
          <w:rFonts w:hint="default" w:ascii="Times New Roman" w:hAnsi="Times New Roman" w:cs="Times New Roman" w:eastAsiaTheme="minorEastAsia"/>
          <w:b w:val="0"/>
          <w:bCs/>
          <w:i w:val="0"/>
          <w:iCs w:val="0"/>
          <w:caps w:val="0"/>
          <w:color w:val="404040"/>
          <w:spacing w:val="0"/>
          <w:sz w:val="22"/>
          <w:szCs w:val="22"/>
          <w:u w:val="none"/>
        </w:rPr>
        <w:t>Rejected</w:t>
      </w:r>
      <w:r>
        <w:rPr>
          <w:rFonts w:hint="default" w:ascii="Times New Roman" w:hAnsi="Times New Roman" w:cs="Times New Roman" w:eastAsiaTheme="minorEastAsia"/>
          <w:b w:val="0"/>
          <w:bCs/>
          <w:i w:val="0"/>
          <w:iCs w:val="0"/>
          <w:caps w:val="0"/>
          <w:color w:val="404040"/>
          <w:spacing w:val="0"/>
          <w:sz w:val="22"/>
          <w:szCs w:val="22"/>
          <w:u w:val="none"/>
        </w:rPr>
        <w:t>, or </w:t>
      </w:r>
      <w:r>
        <w:rPr>
          <w:rStyle w:val="8"/>
          <w:rFonts w:hint="default" w:ascii="Times New Roman" w:hAnsi="Times New Roman" w:cs="Times New Roman" w:eastAsiaTheme="minorEastAsia"/>
          <w:b w:val="0"/>
          <w:bCs/>
          <w:i w:val="0"/>
          <w:iCs w:val="0"/>
          <w:caps w:val="0"/>
          <w:color w:val="404040"/>
          <w:spacing w:val="0"/>
          <w:sz w:val="22"/>
          <w:szCs w:val="22"/>
          <w:u w:val="none"/>
        </w:rPr>
        <w:t>Approved</w:t>
      </w:r>
      <w:r>
        <w:rPr>
          <w:rFonts w:hint="default" w:ascii="Times New Roman" w:hAnsi="Times New Roman" w:cs="Times New Roman" w:eastAsiaTheme="minorEastAsia"/>
          <w:b w:val="0"/>
          <w:bCs/>
          <w:i w:val="0"/>
          <w:iCs w:val="0"/>
          <w:caps w:val="0"/>
          <w:color w:val="404040"/>
          <w:spacing w:val="0"/>
          <w:sz w:val="22"/>
          <w:szCs w:val="22"/>
          <w:u w:val="none"/>
        </w:rPr>
        <w:t>. Follow the corresponding procedures based on the result:</w:t>
      </w:r>
    </w:p>
    <w:p w14:paraId="6C1A024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left="0" w:right="0" w:firstLine="0" w:firstLineChars="0"/>
        <w:textAlignment w:val="auto"/>
        <w:rPr>
          <w:rFonts w:hint="default" w:ascii="Times New Roman" w:hAnsi="Times New Roman" w:cs="Times New Roman" w:eastAsiaTheme="minorEastAsia"/>
          <w:b w:val="0"/>
          <w:bCs/>
          <w:sz w:val="22"/>
          <w:szCs w:val="22"/>
        </w:rPr>
      </w:pPr>
      <w:r>
        <w:rPr>
          <w:rFonts w:hint="default" w:ascii="Times New Roman" w:hAnsi="Times New Roman" w:cs="Times New Roman" w:eastAsiaTheme="minorEastAsia"/>
          <w:b w:val="0"/>
          <w:bCs/>
          <w:i w:val="0"/>
          <w:iCs w:val="0"/>
          <w:caps w:val="0"/>
          <w:color w:val="404040"/>
          <w:spacing w:val="0"/>
          <w:sz w:val="22"/>
          <w:szCs w:val="22"/>
          <w:u w:val="none"/>
        </w:rPr>
        <w:t>(1) </w:t>
      </w:r>
      <w:r>
        <w:rPr>
          <w:rStyle w:val="7"/>
          <w:rFonts w:hint="default" w:ascii="Times New Roman" w:hAnsi="Times New Roman" w:cs="Times New Roman" w:eastAsiaTheme="minorEastAsia"/>
          <w:b w:val="0"/>
          <w:bCs/>
          <w:i w:val="0"/>
          <w:iCs w:val="0"/>
          <w:caps w:val="0"/>
          <w:color w:val="404040"/>
          <w:spacing w:val="0"/>
          <w:sz w:val="22"/>
          <w:szCs w:val="22"/>
          <w:u w:val="none"/>
        </w:rPr>
        <w:t>Rejected Approved</w:t>
      </w:r>
      <w:r>
        <w:rPr>
          <w:rFonts w:hint="default" w:ascii="Times New Roman" w:hAnsi="Times New Roman" w:cs="Times New Roman" w:eastAsiaTheme="minorEastAsia"/>
          <w:b w:val="0"/>
          <w:bCs/>
          <w:i w:val="0"/>
          <w:iCs w:val="0"/>
          <w:caps w:val="0"/>
          <w:color w:val="404040"/>
          <w:spacing w:val="0"/>
          <w:sz w:val="22"/>
          <w:szCs w:val="22"/>
          <w:u w:val="none"/>
        </w:rPr>
        <w:t>:</w:t>
      </w:r>
    </w:p>
    <w:p w14:paraId="3ED60BD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left="0" w:right="0" w:firstLine="0" w:firstLineChars="0"/>
        <w:textAlignment w:val="auto"/>
        <w:rPr>
          <w:rFonts w:hint="default" w:ascii="Times New Roman" w:hAnsi="Times New Roman" w:cs="Times New Roman" w:eastAsiaTheme="minorEastAsia"/>
          <w:b w:val="0"/>
          <w:bCs/>
          <w:sz w:val="22"/>
          <w:szCs w:val="22"/>
        </w:rPr>
      </w:pPr>
      <w:r>
        <w:rPr>
          <w:rFonts w:hint="default" w:ascii="Times New Roman" w:hAnsi="Times New Roman" w:cs="Times New Roman" w:eastAsiaTheme="minorEastAsia"/>
          <w:b w:val="0"/>
          <w:bCs/>
          <w:i w:val="0"/>
          <w:iCs w:val="0"/>
          <w:caps w:val="0"/>
          <w:color w:val="404040"/>
          <w:spacing w:val="0"/>
          <w:sz w:val="22"/>
          <w:szCs w:val="22"/>
          <w:u w:val="none"/>
        </w:rPr>
        <w:t>Resubmit the pre-defense application. The system will record this as the </w:t>
      </w:r>
      <w:r>
        <w:rPr>
          <w:rStyle w:val="8"/>
          <w:rFonts w:hint="default" w:ascii="Times New Roman" w:hAnsi="Times New Roman" w:cs="Times New Roman" w:eastAsiaTheme="minorEastAsia"/>
          <w:b w:val="0"/>
          <w:bCs/>
          <w:i w:val="0"/>
          <w:iCs w:val="0"/>
          <w:caps w:val="0"/>
          <w:color w:val="404040"/>
          <w:spacing w:val="0"/>
          <w:sz w:val="22"/>
          <w:szCs w:val="22"/>
          <w:u w:val="none"/>
        </w:rPr>
        <w:t>second attempt</w:t>
      </w:r>
      <w:r>
        <w:rPr>
          <w:rFonts w:hint="default" w:ascii="Times New Roman" w:hAnsi="Times New Roman" w:cs="Times New Roman" w:eastAsiaTheme="minorEastAsia"/>
          <w:b w:val="0"/>
          <w:bCs/>
          <w:i w:val="0"/>
          <w:iCs w:val="0"/>
          <w:caps w:val="0"/>
          <w:color w:val="404040"/>
          <w:spacing w:val="0"/>
          <w:sz w:val="22"/>
          <w:szCs w:val="22"/>
          <w:u w:val="none"/>
        </w:rPr>
        <w:t>.</w:t>
      </w:r>
    </w:p>
    <w:p w14:paraId="5857128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left="0" w:right="0" w:firstLine="0" w:firstLineChars="0"/>
        <w:textAlignment w:val="auto"/>
        <w:rPr>
          <w:rFonts w:hint="default" w:ascii="Times New Roman" w:hAnsi="Times New Roman" w:cs="Times New Roman" w:eastAsiaTheme="minorEastAsia"/>
          <w:b w:val="0"/>
          <w:bCs/>
          <w:sz w:val="22"/>
          <w:szCs w:val="22"/>
        </w:rPr>
      </w:pPr>
      <w:r>
        <w:rPr>
          <w:rFonts w:hint="default" w:ascii="Times New Roman" w:hAnsi="Times New Roman" w:cs="Times New Roman" w:eastAsiaTheme="minorEastAsia"/>
          <w:b w:val="0"/>
          <w:bCs/>
          <w:i w:val="0"/>
          <w:iCs w:val="0"/>
          <w:caps w:val="0"/>
          <w:color w:val="404040"/>
          <w:spacing w:val="0"/>
          <w:sz w:val="22"/>
          <w:szCs w:val="22"/>
          <w:u w:val="none"/>
        </w:rPr>
        <w:t>(2) </w:t>
      </w:r>
      <w:r>
        <w:rPr>
          <w:rStyle w:val="7"/>
          <w:rFonts w:hint="default" w:ascii="Times New Roman" w:hAnsi="Times New Roman" w:cs="Times New Roman" w:eastAsiaTheme="minorEastAsia"/>
          <w:b w:val="0"/>
          <w:bCs/>
          <w:i w:val="0"/>
          <w:iCs w:val="0"/>
          <w:caps w:val="0"/>
          <w:color w:val="404040"/>
          <w:spacing w:val="0"/>
          <w:sz w:val="22"/>
          <w:szCs w:val="22"/>
          <w:u w:val="none"/>
        </w:rPr>
        <w:t>Approved</w:t>
      </w:r>
      <w:r>
        <w:rPr>
          <w:rFonts w:hint="default" w:ascii="Times New Roman" w:hAnsi="Times New Roman" w:cs="Times New Roman" w:eastAsiaTheme="minorEastAsia"/>
          <w:b w:val="0"/>
          <w:bCs/>
          <w:i w:val="0"/>
          <w:iCs w:val="0"/>
          <w:caps w:val="0"/>
          <w:color w:val="404040"/>
          <w:spacing w:val="0"/>
          <w:sz w:val="22"/>
          <w:szCs w:val="22"/>
          <w:u w:val="none"/>
        </w:rPr>
        <w:t>:</w:t>
      </w:r>
    </w:p>
    <w:p w14:paraId="56C42C0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left="0" w:right="0" w:firstLine="0" w:firstLineChars="0"/>
        <w:textAlignment w:val="auto"/>
        <w:rPr>
          <w:rFonts w:hint="default" w:ascii="Times New Roman" w:hAnsi="Times New Roman" w:cs="Times New Roman" w:eastAsiaTheme="minorEastAsia"/>
          <w:b w:val="0"/>
          <w:bCs/>
          <w:sz w:val="22"/>
          <w:szCs w:val="22"/>
        </w:rPr>
      </w:pPr>
      <w:r>
        <w:rPr>
          <w:rFonts w:hint="default" w:ascii="Times New Roman" w:hAnsi="Times New Roman" w:cs="Times New Roman" w:eastAsiaTheme="minorEastAsia"/>
          <w:b w:val="0"/>
          <w:bCs/>
          <w:i w:val="0"/>
          <w:iCs w:val="0"/>
          <w:caps w:val="0"/>
          <w:color w:val="404040"/>
          <w:spacing w:val="0"/>
          <w:sz w:val="22"/>
          <w:szCs w:val="22"/>
          <w:u w:val="none"/>
        </w:rPr>
        <w:t>No further application is required. Proceed to upload the pre-defense records and subsequent revision plans as per institutional requirements.</w:t>
      </w:r>
    </w:p>
    <w:p w14:paraId="5964A8A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left="0" w:firstLine="0" w:firstLineChars="0"/>
        <w:textAlignment w:val="auto"/>
        <w:rPr>
          <w:rFonts w:hint="default" w:ascii="Times New Roman" w:hAnsi="Times New Roman" w:cs="Times New Roman" w:eastAsiaTheme="minorEastAsia"/>
          <w:b w:val="0"/>
          <w:bCs/>
          <w:sz w:val="22"/>
          <w:szCs w:val="22"/>
        </w:rPr>
      </w:pPr>
    </w:p>
    <w:p w14:paraId="1ADCFC7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left="0" w:firstLine="560" w:firstLineChars="200"/>
        <w:textAlignment w:val="auto"/>
        <w:rPr>
          <w:rFonts w:hint="default" w:ascii="Times New Roman" w:hAnsi="Times New Roman" w:cs="Times New Roman" w:eastAsiaTheme="minorEastAsia"/>
          <w:b w:val="0"/>
          <w:bCs/>
          <w:sz w:val="28"/>
          <w:szCs w:val="28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E40B78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E297D4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5E297D4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E0DA15"/>
    <w:multiLevelType w:val="singleLevel"/>
    <w:tmpl w:val="F3E0DA1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DEC900"/>
    <w:rsid w:val="367FCDA5"/>
    <w:rsid w:val="36D7FADA"/>
    <w:rsid w:val="3DDEC900"/>
    <w:rsid w:val="54932D44"/>
    <w:rsid w:val="602E20EE"/>
    <w:rsid w:val="7FFFED1C"/>
    <w:rsid w:val="CEDD20C9"/>
    <w:rsid w:val="F7B8C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Emphasis"/>
    <w:basedOn w:val="6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138</Words>
  <Characters>908</Characters>
  <Lines>0</Lines>
  <Paragraphs>0</Paragraphs>
  <TotalTime>6</TotalTime>
  <ScaleCrop>false</ScaleCrop>
  <LinksUpToDate>false</LinksUpToDate>
  <CharactersWithSpaces>1032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2025-04-24T10:05:00Z</dcterms:created>
  <dc:creator>清玥</dc:creator>
  <cp:lastModifiedBy>微信用户</cp:lastModifiedBy>
  <dcterms:modified xsi:type="dcterms:W3CDTF">2025-04-28T01:53:47Z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D9E13F18B5A3502A6C9C0968A6233296_41</vt:lpwstr>
  </property>
  <property fmtid="{D5CDD505-2E9C-101B-9397-08002B2CF9AE}" pid="4" name="KSOTemplateDocerSaveRecord">
    <vt:lpwstr>eyJoZGlkIjoiZTA0MzhkZmI3MzM1NTc2OGQ1YmE2ZWIxMmI5MWU1YjkiLCJ1c2VySWQiOiIxMjU4NjMyOTA1In0=</vt:lpwstr>
  </property>
</Properties>
</file>