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/>
        <w:jc w:val="center"/>
        <w:rPr>
          <w:rStyle w:val="11"/>
          <w:rFonts w:hint="eastAsia" w:ascii="黑体" w:hAnsi="宋体" w:eastAsia="黑体" w:cs="黑体"/>
          <w:b/>
          <w:color w:val="0000FF"/>
          <w:kern w:val="0"/>
          <w:sz w:val="24"/>
          <w:szCs w:val="24"/>
          <w:u w:val="none"/>
          <w:shd w:val="clear" w:fill="FFFFFF"/>
        </w:rPr>
      </w:pPr>
      <w:r>
        <w:rPr>
          <w:rStyle w:val="11"/>
          <w:rFonts w:hint="eastAsia" w:ascii="黑体" w:hAnsi="宋体" w:eastAsia="黑体" w:cs="黑体"/>
          <w:b/>
          <w:color w:val="0000FF"/>
          <w:kern w:val="0"/>
          <w:sz w:val="24"/>
          <w:szCs w:val="24"/>
          <w:u w:val="none"/>
          <w:shd w:val="clear" w:fill="FFFFFF"/>
        </w:rPr>
        <w:t>关于学位信息采集系统开放填报</w:t>
      </w:r>
      <w:r>
        <w:rPr>
          <w:rStyle w:val="11"/>
          <w:rFonts w:hint="eastAsia" w:ascii="黑体" w:hAnsi="宋体" w:eastAsia="黑体" w:cs="黑体"/>
          <w:b/>
          <w:color w:val="0000FF"/>
          <w:kern w:val="0"/>
          <w:sz w:val="24"/>
          <w:szCs w:val="24"/>
          <w:u w:val="none"/>
          <w:shd w:val="clear" w:fill="FFFFFF"/>
          <w:lang w:eastAsia="zh-CN"/>
        </w:rPr>
        <w:t>及学籍信息核对修改</w:t>
      </w:r>
      <w:r>
        <w:rPr>
          <w:rStyle w:val="11"/>
          <w:rFonts w:hint="eastAsia" w:ascii="黑体" w:hAnsi="宋体" w:eastAsia="黑体" w:cs="黑体"/>
          <w:b/>
          <w:color w:val="0000FF"/>
          <w:kern w:val="0"/>
          <w:sz w:val="24"/>
          <w:szCs w:val="24"/>
          <w:u w:val="none"/>
          <w:shd w:val="clear" w:fill="FFFFFF"/>
        </w:rPr>
        <w:t>的通知（更新）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/>
        <w:jc w:val="center"/>
        <w:rPr>
          <w:rStyle w:val="11"/>
          <w:rFonts w:hint="eastAsia" w:ascii="黑体" w:hAnsi="宋体" w:eastAsia="黑体" w:cs="黑体"/>
          <w:b/>
          <w:color w:val="0000FF"/>
          <w:kern w:val="0"/>
          <w:sz w:val="24"/>
          <w:szCs w:val="24"/>
          <w:u w:val="none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2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学位信息采集系统现已开放，答辩通过的可以开始进行信息采集工作。学位信息将最终上报至教育部，作为学位授予国家备案的依据，与个人利益密切相关，请务必认真填写，信息不实者后果自负。</w:t>
      </w:r>
      <w:r>
        <w:rPr>
          <w:rStyle w:val="5"/>
          <w:rFonts w:hint="eastAsia" w:ascii="宋体" w:hAnsi="宋体" w:eastAsia="宋体" w:cs="宋体"/>
          <w:b/>
          <w:kern w:val="0"/>
          <w:sz w:val="24"/>
          <w:szCs w:val="24"/>
          <w:shd w:val="clear" w:fill="FFFFFF"/>
          <w:lang w:val="en-US" w:eastAsia="zh-CN" w:bidi="ar"/>
        </w:rPr>
        <w:t>未填报学位信息，将不予发放学位证书！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20"/>
        <w:jc w:val="left"/>
      </w:pPr>
      <w:r>
        <w:rPr>
          <w:rStyle w:val="5"/>
          <w:rFonts w:ascii="黑体" w:hAnsi="宋体" w:eastAsia="黑体" w:cs="黑体"/>
          <w:b/>
          <w:kern w:val="0"/>
          <w:sz w:val="24"/>
          <w:szCs w:val="24"/>
          <w:shd w:val="clear" w:fill="FFFFFF"/>
          <w:lang w:val="en-US" w:eastAsia="zh-CN" w:bidi="ar"/>
        </w:rPr>
        <w:t>一、填报网址</w:t>
      </w:r>
      <w:r>
        <w:rPr>
          <w:rStyle w:val="5"/>
          <w:rFonts w:hint="eastAsia" w:ascii="宋体" w:hAnsi="宋体" w:eastAsia="宋体" w:cs="宋体"/>
          <w:b/>
          <w:kern w:val="0"/>
          <w:sz w:val="24"/>
          <w:szCs w:val="24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/>
        <w:jc w:val="center"/>
        <w:rPr>
          <w:rStyle w:val="11"/>
          <w:color w:val="0070C0"/>
          <w:u w:val="single"/>
        </w:rPr>
      </w:pPr>
      <w:r>
        <w:rPr>
          <w:rFonts w:hint="eastAsia" w:ascii="黑体" w:hAnsi="宋体" w:eastAsia="黑体" w:cs="黑体"/>
          <w:b/>
          <w:color w:val="0070C0"/>
          <w:kern w:val="0"/>
          <w:sz w:val="24"/>
          <w:szCs w:val="24"/>
          <w:u w:val="single"/>
          <w:shd w:val="clear" w:fill="FFFFFF"/>
        </w:rPr>
        <w:fldChar w:fldCharType="begin"/>
      </w:r>
      <w:r>
        <w:rPr>
          <w:rFonts w:hint="eastAsia" w:ascii="黑体" w:hAnsi="宋体" w:eastAsia="黑体" w:cs="黑体"/>
          <w:b/>
          <w:color w:val="0070C0"/>
          <w:kern w:val="0"/>
          <w:sz w:val="24"/>
          <w:szCs w:val="24"/>
          <w:u w:val="single"/>
          <w:shd w:val="clear" w:fill="FFFFFF"/>
        </w:rPr>
        <w:instrText xml:space="preserve"> HYPERLINK "http://202.204.172.201/graduate/index.do" </w:instrText>
      </w:r>
      <w:r>
        <w:rPr>
          <w:rFonts w:hint="eastAsia" w:ascii="黑体" w:hAnsi="宋体" w:eastAsia="黑体" w:cs="黑体"/>
          <w:b/>
          <w:color w:val="0070C0"/>
          <w:kern w:val="0"/>
          <w:sz w:val="24"/>
          <w:szCs w:val="24"/>
          <w:u w:val="single"/>
          <w:shd w:val="clear" w:fill="FFFFFF"/>
        </w:rPr>
        <w:fldChar w:fldCharType="separate"/>
      </w:r>
      <w:r>
        <w:rPr>
          <w:rStyle w:val="11"/>
          <w:rFonts w:hint="eastAsia" w:ascii="黑体" w:hAnsi="宋体" w:eastAsia="黑体" w:cs="黑体"/>
          <w:b/>
          <w:color w:val="0070C0"/>
          <w:kern w:val="0"/>
          <w:sz w:val="24"/>
          <w:szCs w:val="24"/>
          <w:u w:val="single"/>
          <w:shd w:val="clear" w:fill="FFFFFF"/>
        </w:rPr>
        <w:t>研究生综合管理信息系统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20"/>
        <w:jc w:val="left"/>
        <w:rPr>
          <w:rStyle w:val="5"/>
          <w:rFonts w:hint="eastAsia" w:ascii="黑体" w:hAnsi="宋体" w:eastAsia="黑体" w:cs="黑体"/>
          <w:b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/>
          <w:color w:val="0070C0"/>
          <w:kern w:val="0"/>
          <w:sz w:val="24"/>
          <w:szCs w:val="24"/>
          <w:u w:val="single"/>
          <w:shd w:val="clear" w:fill="FFFFFF"/>
        </w:rPr>
        <w:fldChar w:fldCharType="end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20"/>
        <w:jc w:val="left"/>
      </w:pPr>
      <w:r>
        <w:rPr>
          <w:rStyle w:val="5"/>
          <w:rFonts w:hint="eastAsia" w:ascii="黑体" w:hAnsi="宋体" w:eastAsia="黑体" w:cs="黑体"/>
          <w:b/>
          <w:kern w:val="0"/>
          <w:sz w:val="24"/>
          <w:szCs w:val="24"/>
          <w:shd w:val="clear" w:fill="FFFFFF"/>
          <w:lang w:val="en-US" w:eastAsia="zh-CN" w:bidi="ar"/>
        </w:rPr>
        <w:t>二、学位信息填报要求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82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填报内容：研究生综合管理信息系统—学位授予—学位信息采集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82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填报详细步骤说明：</w:t>
      </w:r>
      <w:r>
        <w:rPr>
          <w:rFonts w:hint="eastAsia" w:ascii="微软雅黑" w:hAnsi="微软雅黑" w:eastAsia="微软雅黑" w:cs="微软雅黑"/>
          <w:color w:val="000000"/>
          <w:kern w:val="0"/>
          <w:sz w:val="13"/>
          <w:szCs w:val="13"/>
          <w:u w:val="single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color w:val="000000"/>
          <w:kern w:val="0"/>
          <w:sz w:val="13"/>
          <w:szCs w:val="13"/>
          <w:u w:val="single"/>
          <w:shd w:val="clear" w:fill="FFFFFF"/>
          <w:lang w:val="en-US" w:eastAsia="zh-CN" w:bidi="ar"/>
        </w:rPr>
        <w:instrText xml:space="preserve"> HYPERLINK "http://yjsy.uibe.edu.cn/cms/infoSingleArticle.do?articleId=2371&amp;columnId=2210" </w:instrText>
      </w:r>
      <w:r>
        <w:rPr>
          <w:rFonts w:hint="eastAsia" w:ascii="微软雅黑" w:hAnsi="微软雅黑" w:eastAsia="微软雅黑" w:cs="微软雅黑"/>
          <w:color w:val="000000"/>
          <w:kern w:val="0"/>
          <w:sz w:val="13"/>
          <w:szCs w:val="13"/>
          <w:u w:val="single"/>
          <w:shd w:val="clear" w:fill="FFFFFF"/>
          <w:lang w:val="en-US" w:eastAsia="zh-CN" w:bidi="ar"/>
        </w:rPr>
        <w:fldChar w:fldCharType="separate"/>
      </w:r>
      <w:r>
        <w:rPr>
          <w:rStyle w:val="11"/>
          <w:rFonts w:hint="eastAsia" w:ascii="微软雅黑" w:hAnsi="微软雅黑" w:eastAsia="微软雅黑" w:cs="微软雅黑"/>
          <w:color w:val="000000"/>
          <w:kern w:val="0"/>
          <w:sz w:val="13"/>
          <w:szCs w:val="13"/>
          <w:u w:val="single"/>
          <w:shd w:val="clear" w:fill="FFFFFF"/>
          <w:lang w:val="en-US" w:eastAsia="zh-CN" w:bidi="ar"/>
        </w:rPr>
        <w:t>http://yjsy.uibe.edu.cn/cms/infoSingleArticle.do?articleId=2371&amp;columnId=2210</w:t>
      </w:r>
      <w:r>
        <w:rPr>
          <w:rFonts w:hint="eastAsia" w:ascii="微软雅黑" w:hAnsi="微软雅黑" w:eastAsia="微软雅黑" w:cs="微软雅黑"/>
          <w:color w:val="000000"/>
          <w:kern w:val="0"/>
          <w:sz w:val="13"/>
          <w:szCs w:val="13"/>
          <w:u w:val="single"/>
          <w:shd w:val="clear" w:fill="FFFFFF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82"/>
        <w:jc w:val="left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填报时间：</w:t>
      </w: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即日起-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6月14日</w:t>
      </w: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务</w:t>
      </w: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必填报完成，过时系统将自动关闭。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82"/>
        <w:jc w:val="left"/>
        <w:rPr>
          <w:rStyle w:val="5"/>
          <w:rFonts w:hint="eastAsia" w:ascii="黑体" w:hAnsi="宋体" w:eastAsia="黑体" w:cs="黑体"/>
          <w:b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82"/>
        <w:jc w:val="left"/>
        <w:rPr>
          <w:rStyle w:val="5"/>
          <w:rFonts w:hint="eastAsia" w:ascii="黑体" w:hAnsi="宋体" w:eastAsia="黑体" w:cs="黑体"/>
          <w:b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5"/>
          <w:rFonts w:hint="eastAsia" w:ascii="黑体" w:hAnsi="宋体" w:eastAsia="黑体" w:cs="黑体"/>
          <w:b/>
          <w:kern w:val="0"/>
          <w:sz w:val="24"/>
          <w:szCs w:val="24"/>
          <w:shd w:val="clear" w:fill="FFFFFF"/>
          <w:lang w:val="en-US" w:eastAsia="zh-CN" w:bidi="ar"/>
        </w:rPr>
        <w:t>学籍信息核对修改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82"/>
        <w:jc w:val="left"/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进入研究生综合管理信息系统，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点左侧导航栏“学籍信息”将右侧页面拉到最下面，点击“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shd w:val="clear" w:fill="FFFFFF"/>
          <w:lang w:val="en-US" w:eastAsia="zh-CN" w:bidi="ar"/>
        </w:rPr>
        <w:t>核对并修改</w:t>
      </w: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”，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fill="FFFFFF"/>
          <w:lang w:val="en-US" w:eastAsia="zh-CN" w:bidi="ar"/>
        </w:rPr>
        <w:t>将“个人情况、家庭情况及简历、入校前情况”等所有可以编辑的项目核对并补充完整，所填内容与纸质版学位材料保持一致即可</w:t>
      </w:r>
      <w:r>
        <w:rPr>
          <w:rFonts w:hint="eastAsia" w:ascii="宋体" w:hAnsi="宋体" w:eastAsia="宋体" w:cs="宋体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0" w:lineRule="exact"/>
        <w:ind w:left="360" w:right="360" w:firstLine="482"/>
        <w:jc w:val="left"/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572770</wp:posOffset>
            </wp:positionH>
            <wp:positionV relativeFrom="paragraph">
              <wp:posOffset>259080</wp:posOffset>
            </wp:positionV>
            <wp:extent cx="3686810" cy="2118360"/>
            <wp:effectExtent l="0" t="0" r="1270" b="0"/>
            <wp:wrapTopAndBottom/>
            <wp:docPr id="1" name="图片 1" descr="159108422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91084223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8681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677B16F"/>
    <w:multiLevelType w:val="singleLevel"/>
    <w:tmpl w:val="F677B16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5399A"/>
    <w:rsid w:val="09E5399A"/>
    <w:rsid w:val="19A20ED2"/>
    <w:rsid w:val="37E70075"/>
    <w:rsid w:val="3DEA7118"/>
    <w:rsid w:val="464A1388"/>
    <w:rsid w:val="50A0169A"/>
    <w:rsid w:val="5D4178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</w:style>
  <w:style w:type="character" w:styleId="6">
    <w:name w:val="FollowedHyperlink"/>
    <w:basedOn w:val="4"/>
    <w:uiPriority w:val="0"/>
    <w:rPr>
      <w:color w:val="000000"/>
      <w:u w:val="none"/>
    </w:rPr>
  </w:style>
  <w:style w:type="character" w:styleId="7">
    <w:name w:val="Emphasis"/>
    <w:basedOn w:val="4"/>
    <w:qFormat/>
    <w:uiPriority w:val="0"/>
  </w:style>
  <w:style w:type="character" w:styleId="8">
    <w:name w:val="HTML Definition"/>
    <w:basedOn w:val="4"/>
    <w:uiPriority w:val="0"/>
  </w:style>
  <w:style w:type="character" w:styleId="9">
    <w:name w:val="HTML Acronym"/>
    <w:basedOn w:val="4"/>
    <w:uiPriority w:val="0"/>
  </w:style>
  <w:style w:type="character" w:styleId="10">
    <w:name w:val="HTML Variable"/>
    <w:basedOn w:val="4"/>
    <w:uiPriority w:val="0"/>
  </w:style>
  <w:style w:type="character" w:styleId="11">
    <w:name w:val="Hyperlink"/>
    <w:basedOn w:val="4"/>
    <w:uiPriority w:val="0"/>
    <w:rPr>
      <w:color w:val="000000"/>
      <w:u w:val="none"/>
    </w:rPr>
  </w:style>
  <w:style w:type="character" w:styleId="12">
    <w:name w:val="HTML Code"/>
    <w:basedOn w:val="4"/>
    <w:uiPriority w:val="0"/>
    <w:rPr>
      <w:rFonts w:ascii="Courier New" w:hAnsi="Courier New"/>
      <w:sz w:val="14"/>
      <w:szCs w:val="14"/>
    </w:rPr>
  </w:style>
  <w:style w:type="character" w:styleId="13">
    <w:name w:val="HTML Cite"/>
    <w:basedOn w:val="4"/>
    <w:uiPriority w:val="0"/>
  </w:style>
  <w:style w:type="character" w:customStyle="1" w:styleId="14">
    <w:name w:val="csubject"/>
    <w:basedOn w:val="4"/>
    <w:uiPriority w:val="0"/>
    <w:rPr>
      <w:vanish/>
    </w:rPr>
  </w:style>
  <w:style w:type="character" w:customStyle="1" w:styleId="15">
    <w:name w:val="statushalt"/>
    <w:basedOn w:val="4"/>
    <w:uiPriority w:val="0"/>
    <w:rPr>
      <w:color w:val="CC0000"/>
    </w:rPr>
  </w:style>
  <w:style w:type="character" w:customStyle="1" w:styleId="16">
    <w:name w:val="innerwrap"/>
    <w:basedOn w:val="4"/>
    <w:uiPriority w:val="0"/>
  </w:style>
  <w:style w:type="character" w:customStyle="1" w:styleId="17">
    <w:name w:val="description"/>
    <w:basedOn w:val="4"/>
    <w:uiPriority w:val="0"/>
  </w:style>
  <w:style w:type="character" w:customStyle="1" w:styleId="18">
    <w:name w:val="titwrap"/>
    <w:basedOn w:val="4"/>
    <w:uiPriority w:val="0"/>
  </w:style>
  <w:style w:type="character" w:customStyle="1" w:styleId="19">
    <w:name w:val="cdropright"/>
    <w:basedOn w:val="4"/>
    <w:uiPriority w:val="0"/>
  </w:style>
  <w:style w:type="character" w:customStyle="1" w:styleId="20">
    <w:name w:val="select2"/>
    <w:basedOn w:val="4"/>
    <w:uiPriority w:val="0"/>
  </w:style>
  <w:style w:type="character" w:customStyle="1" w:styleId="21">
    <w:name w:val="select1"/>
    <w:basedOn w:val="4"/>
    <w:uiPriority w:val="0"/>
  </w:style>
  <w:style w:type="character" w:customStyle="1" w:styleId="22">
    <w:name w:val="select3"/>
    <w:basedOn w:val="4"/>
    <w:qFormat/>
    <w:uiPriority w:val="0"/>
  </w:style>
  <w:style w:type="character" w:customStyle="1" w:styleId="23">
    <w:name w:val="statusnatural"/>
    <w:basedOn w:val="4"/>
    <w:qFormat/>
    <w:uiPriority w:val="0"/>
    <w:rPr>
      <w:color w:val="006600"/>
    </w:rPr>
  </w:style>
  <w:style w:type="character" w:customStyle="1" w:styleId="24">
    <w:name w:val="newtext"/>
    <w:basedOn w:val="4"/>
    <w:qFormat/>
    <w:uiPriority w:val="0"/>
    <w:rPr>
      <w:sz w:val="16"/>
      <w:szCs w:val="16"/>
    </w:rPr>
  </w:style>
  <w:style w:type="character" w:customStyle="1" w:styleId="25">
    <w:name w:val="cdropleft"/>
    <w:basedOn w:val="4"/>
    <w:qFormat/>
    <w:uiPriority w:val="0"/>
  </w:style>
  <w:style w:type="character" w:customStyle="1" w:styleId="26">
    <w:name w:val="innerwrap2"/>
    <w:basedOn w:val="4"/>
    <w:qFormat/>
    <w:uiPriority w:val="0"/>
  </w:style>
  <w:style w:type="character" w:customStyle="1" w:styleId="27">
    <w:name w:val="statusnatural1"/>
    <w:basedOn w:val="4"/>
    <w:qFormat/>
    <w:uiPriority w:val="0"/>
    <w:rPr>
      <w:color w:val="0066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2020-06-02T08:01:00Z</dcterms:created>
  <dc:creator>ZHE CHEN</dc:creator>
  <cp:lastModifiedBy>ZHE CHEN</cp:lastModifiedBy>
  <dcterms:modified xsi:type="dcterms:W3CDTF">2020-06-03T04:29:38Z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